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C0" w:rsidRPr="002035C0" w:rsidRDefault="00A250DF" w:rsidP="002035C0">
      <w:pPr>
        <w:spacing w:line="240" w:lineRule="auto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035C0" w:rsidRPr="00203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2035C0" w:rsidRPr="002035C0" w:rsidRDefault="002035C0" w:rsidP="002035C0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AC0" w:rsidRDefault="00A21AC0" w:rsidP="00A21AC0">
      <w:pPr>
        <w:spacing w:after="0" w:line="360" w:lineRule="auto"/>
        <w:ind w:left="-5" w:right="-15" w:firstLine="572"/>
        <w:jc w:val="center"/>
        <w:rPr>
          <w:rFonts w:ascii="Times New Roman" w:hAnsi="Times New Roman" w:cs="Times New Roman"/>
          <w:sz w:val="28"/>
          <w:szCs w:val="28"/>
        </w:rPr>
      </w:pPr>
      <w:r w:rsidRPr="00A21AC0">
        <w:rPr>
          <w:rFonts w:ascii="Times New Roman" w:hAnsi="Times New Roman" w:cs="Times New Roman"/>
          <w:sz w:val="28"/>
          <w:szCs w:val="28"/>
        </w:rPr>
        <w:t>МЕЖДУНАРОДНЫЙ ФИНАНСОВЫЙ МАРКЕТИНГ</w:t>
      </w:r>
    </w:p>
    <w:p w:rsidR="00A21AC0" w:rsidRPr="00A21AC0" w:rsidRDefault="00A21AC0" w:rsidP="00A21AC0">
      <w:pPr>
        <w:spacing w:after="0" w:line="360" w:lineRule="auto"/>
        <w:ind w:left="-5" w:right="-15" w:firstLine="572"/>
        <w:jc w:val="center"/>
        <w:rPr>
          <w:rFonts w:ascii="Times New Roman" w:hAnsi="Times New Roman" w:cs="Times New Roman"/>
          <w:sz w:val="28"/>
          <w:szCs w:val="28"/>
        </w:rPr>
      </w:pPr>
      <w:r w:rsidRPr="00A21A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21A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21AC0">
        <w:rPr>
          <w:rFonts w:ascii="Times New Roman" w:hAnsi="Times New Roman" w:cs="Times New Roman"/>
          <w:sz w:val="28"/>
          <w:szCs w:val="28"/>
        </w:rPr>
        <w:t xml:space="preserve"> английском языке)</w:t>
      </w:r>
    </w:p>
    <w:p w:rsidR="00A21AC0" w:rsidRDefault="00A21AC0" w:rsidP="00916B0B">
      <w:pPr>
        <w:spacing w:after="0" w:line="360" w:lineRule="auto"/>
        <w:ind w:left="-5" w:right="-15" w:firstLine="572"/>
        <w:jc w:val="both"/>
      </w:pPr>
    </w:p>
    <w:p w:rsidR="002035C0" w:rsidRPr="00A21AC0" w:rsidRDefault="002035C0" w:rsidP="00A21AC0">
      <w:pPr>
        <w:spacing w:after="0" w:line="360" w:lineRule="auto"/>
        <w:ind w:left="-5" w:right="-15" w:firstLine="572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35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дисциплины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bookmarkStart w:id="0" w:name="_GoBack"/>
      <w:r w:rsidR="00A21AC0" w:rsidRPr="00A21AC0">
        <w:rPr>
          <w:rFonts w:ascii="Times New Roman" w:hAnsi="Times New Roman" w:cs="Times New Roman"/>
          <w:sz w:val="28"/>
          <w:szCs w:val="28"/>
        </w:rPr>
        <w:t>Международный финансовый маркетинг (на английском языке) – формирование у студентов целостного представления, расширение теоретико- методологических знаний и закрепление профессиональных навыков в области управления разными аспектами международного финансового маркетинга с учетом зарубежного и российского опыта. Под финансовым маркетингом в данной программе подразумевается система знаний по созданию и продвижению финансовых продуктов и финансовых институтов (до конечного пользователя). Краткое содержание</w:t>
      </w:r>
    </w:p>
    <w:p w:rsidR="00A21AC0" w:rsidRPr="00A21AC0" w:rsidRDefault="00A21AC0" w:rsidP="002035C0">
      <w:pPr>
        <w:spacing w:after="0" w:line="360" w:lineRule="auto"/>
        <w:ind w:left="10"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035C0" w:rsidRPr="00A21AC0" w:rsidRDefault="002035C0" w:rsidP="002035C0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C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Место дисциплины в структуре ОП (Б.1.2.2.</w:t>
      </w:r>
      <w:r w:rsidR="00916B0B" w:rsidRPr="00A21AC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A21AC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A21AC0" w:rsidRPr="00A21AC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 w:rsidRPr="00A21AC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.):</w:t>
      </w:r>
      <w:r w:rsidRPr="00A21AC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2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к модулю дисциплин   по выбору, углубляющих освоение программы магистратуры для направления подготовки 38.04.02 Менеджмент, направленность программы магистратуры «Финансовый маркетинг».</w:t>
      </w:r>
    </w:p>
    <w:p w:rsidR="002035C0" w:rsidRPr="00A21AC0" w:rsidRDefault="002035C0">
      <w:pPr>
        <w:rPr>
          <w:rFonts w:ascii="Times New Roman" w:hAnsi="Times New Roman" w:cs="Times New Roman"/>
          <w:sz w:val="28"/>
          <w:szCs w:val="28"/>
        </w:rPr>
      </w:pPr>
    </w:p>
    <w:p w:rsidR="002035C0" w:rsidRPr="00A21AC0" w:rsidRDefault="002035C0" w:rsidP="002035C0">
      <w:pPr>
        <w:spacing w:after="0" w:line="360" w:lineRule="auto"/>
        <w:ind w:left="-5" w:right="-15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Краткое содержание дисциплины </w:t>
      </w:r>
    </w:p>
    <w:p w:rsidR="002035C0" w:rsidRPr="00A21AC0" w:rsidRDefault="00A21AC0" w:rsidP="00A21A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1AC0">
        <w:rPr>
          <w:rFonts w:ascii="Times New Roman" w:hAnsi="Times New Roman" w:cs="Times New Roman"/>
          <w:sz w:val="28"/>
          <w:szCs w:val="28"/>
        </w:rPr>
        <w:t>Международный финансовый маркетинг, основные понятия и сущность. Международные маркетинговые исследования. Планирование, организация и контроль международного финансового маркетинга. Комплекс маркетинга (</w:t>
      </w:r>
      <w:proofErr w:type="spellStart"/>
      <w:r w:rsidRPr="00A21AC0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A21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AC0">
        <w:rPr>
          <w:rFonts w:ascii="Times New Roman" w:hAnsi="Times New Roman" w:cs="Times New Roman"/>
          <w:sz w:val="28"/>
          <w:szCs w:val="28"/>
        </w:rPr>
        <w:t>Mix</w:t>
      </w:r>
      <w:proofErr w:type="spellEnd"/>
      <w:r w:rsidRPr="00A21AC0">
        <w:rPr>
          <w:rFonts w:ascii="Times New Roman" w:hAnsi="Times New Roman" w:cs="Times New Roman"/>
          <w:sz w:val="28"/>
          <w:szCs w:val="28"/>
        </w:rPr>
        <w:t>). Маркетинговый инструментарий в управлении международной финансовой маркетинговой деятельностью</w:t>
      </w:r>
      <w:bookmarkEnd w:id="0"/>
    </w:p>
    <w:sectPr w:rsidR="002035C0" w:rsidRPr="00A2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F"/>
    <w:rsid w:val="002035C0"/>
    <w:rsid w:val="004D3263"/>
    <w:rsid w:val="006F396B"/>
    <w:rsid w:val="00760FC1"/>
    <w:rsid w:val="00916B0B"/>
    <w:rsid w:val="00A21AC0"/>
    <w:rsid w:val="00A2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1715A-4842-4EF9-9B30-8EA966C6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4C8377-14CF-46B9-828B-6CCC658CDE70}"/>
</file>

<file path=customXml/itemProps2.xml><?xml version="1.0" encoding="utf-8"?>
<ds:datastoreItem xmlns:ds="http://schemas.openxmlformats.org/officeDocument/2006/customXml" ds:itemID="{80E367EA-CFBC-4967-B600-193D0C4657BB}"/>
</file>

<file path=customXml/itemProps3.xml><?xml version="1.0" encoding="utf-8"?>
<ds:datastoreItem xmlns:ds="http://schemas.openxmlformats.org/officeDocument/2006/customXml" ds:itemID="{37D1FAF4-BB21-49BB-A6B4-9B5F31838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Данилова</dc:creator>
  <cp:keywords/>
  <dc:description/>
  <cp:lastModifiedBy>Людмила Г. Данилова</cp:lastModifiedBy>
  <cp:revision>3</cp:revision>
  <dcterms:created xsi:type="dcterms:W3CDTF">2021-04-22T11:58:00Z</dcterms:created>
  <dcterms:modified xsi:type="dcterms:W3CDTF">2021-04-22T12:00:00Z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